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7E" w:rsidRDefault="000B7421" w:rsidP="000B7421">
      <w:pPr>
        <w:jc w:val="center"/>
        <w:rPr>
          <w:rFonts w:ascii="Verdana" w:hAnsi="Verdana" w:cs="Helvetica"/>
          <w:b/>
          <w:color w:val="1D2129"/>
          <w:szCs w:val="18"/>
          <w:shd w:val="clear" w:color="auto" w:fill="FFFFFF"/>
        </w:rPr>
      </w:pPr>
      <w:r w:rsidRPr="000B7421">
        <w:rPr>
          <w:rFonts w:ascii="Verdana" w:hAnsi="Verdana" w:cs="Helvetica"/>
          <w:b/>
          <w:color w:val="1D2129"/>
          <w:szCs w:val="18"/>
          <w:shd w:val="clear" w:color="auto" w:fill="FFFFFF"/>
        </w:rPr>
        <w:t>TURGUT TARİHÇESİ</w:t>
      </w:r>
    </w:p>
    <w:p w:rsidR="000B7421" w:rsidRPr="000B7421" w:rsidRDefault="000B7421" w:rsidP="000B7421">
      <w:pPr>
        <w:jc w:val="center"/>
        <w:rPr>
          <w:rFonts w:ascii="Verdana" w:hAnsi="Verdana" w:cs="Helvetica"/>
          <w:b/>
          <w:color w:val="1D2129"/>
          <w:szCs w:val="18"/>
          <w:shd w:val="clear" w:color="auto" w:fill="FFFFFF"/>
        </w:rPr>
      </w:pPr>
      <w:bookmarkStart w:id="0" w:name="_GoBack"/>
      <w:bookmarkEnd w:id="0"/>
    </w:p>
    <w:p w:rsidR="008946C7" w:rsidRDefault="002B437E">
      <w:pPr>
        <w:rPr>
          <w:rStyle w:val="apple-converted-space"/>
          <w:rFonts w:ascii="Verdana" w:hAnsi="Verdana" w:cs="Helvetica"/>
          <w:color w:val="1D2129"/>
          <w:szCs w:val="18"/>
          <w:shd w:val="clear" w:color="auto" w:fill="FFFFFF"/>
        </w:rPr>
      </w:pP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>Turgut Kasabasının tarihçesi Roma ve Bizans dönemlerine dayandığı Kasabada mevcut bulunan merkez su çeşmesi ve yazıtlardan anlaşılmakta ve köyün güney kısmında kalan su ve harabe kalıntılarından anlaşılmaktadır.</w:t>
      </w:r>
      <w:r w:rsidRPr="002B437E">
        <w:rPr>
          <w:rFonts w:ascii="Verdana" w:hAnsi="Verdana" w:cs="Helvetica"/>
          <w:color w:val="1D2129"/>
          <w:szCs w:val="18"/>
        </w:rPr>
        <w:br/>
      </w:r>
      <w:r w:rsidRPr="002B437E">
        <w:rPr>
          <w:rFonts w:ascii="Verdana" w:hAnsi="Verdana" w:cs="Helvetica"/>
          <w:color w:val="1D2129"/>
          <w:szCs w:val="18"/>
        </w:rPr>
        <w:br/>
      </w:r>
      <w:r w:rsidRPr="002B437E">
        <w:rPr>
          <w:rFonts w:ascii="Verdana" w:hAnsi="Verdana" w:cs="Helvetica"/>
          <w:color w:val="1D2129"/>
          <w:szCs w:val="18"/>
        </w:rPr>
        <w:br/>
      </w:r>
      <w:r w:rsidRPr="002B437E">
        <w:rPr>
          <w:rFonts w:ascii="Verdana" w:hAnsi="Verdana" w:cs="Helvetica"/>
          <w:color w:val="1D2129"/>
          <w:szCs w:val="18"/>
        </w:rPr>
        <w:br/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>Ayrıca Kasabanın Selçuklu Dönemlerinde 3 Kardeşten Birisi Olan Turgut Be</w:t>
      </w:r>
      <w:r>
        <w:rPr>
          <w:rFonts w:ascii="Verdana" w:hAnsi="Verdana" w:cs="Helvetica"/>
          <w:color w:val="1D2129"/>
          <w:szCs w:val="18"/>
          <w:shd w:val="clear" w:color="auto" w:fill="FFFFFF"/>
        </w:rPr>
        <w:t xml:space="preserve">y tarafından kurulduğu ve adını 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>da buradan aldığı Pr.</w:t>
      </w:r>
      <w:r>
        <w:rPr>
          <w:rFonts w:ascii="Verdana" w:hAnsi="Verdana" w:cs="Helvetica"/>
          <w:color w:val="1D2129"/>
          <w:szCs w:val="18"/>
          <w:shd w:val="clear" w:color="auto" w:fill="FFFFFF"/>
        </w:rPr>
        <w:t xml:space="preserve"> 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>Dr.</w:t>
      </w:r>
      <w:r>
        <w:rPr>
          <w:rFonts w:ascii="Verdana" w:hAnsi="Verdana" w:cs="Helvetica"/>
          <w:color w:val="1D2129"/>
          <w:szCs w:val="18"/>
          <w:shd w:val="clear" w:color="auto" w:fill="FFFFFF"/>
        </w:rPr>
        <w:t xml:space="preserve"> 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 xml:space="preserve">Faruk 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>Sümer’in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 xml:space="preserve"> Oğuzlar eseri ve İbrahim Hakkı 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>Konyalının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 xml:space="preserve"> eserlerinden anlaşılmaktadır.</w:t>
      </w:r>
      <w:r>
        <w:rPr>
          <w:rFonts w:ascii="Verdana" w:hAnsi="Verdana" w:cs="Helvetica"/>
          <w:color w:val="1D2129"/>
          <w:szCs w:val="18"/>
          <w:shd w:val="clear" w:color="auto" w:fill="FFFFFF"/>
        </w:rPr>
        <w:t xml:space="preserve"> 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>Bir Dönem Selçuklu Ordusuna burada at yetiştirildiği ve bu Sülalesinde at çekenler olarak günümüze kadar geldiği anlaşılmaktadır.</w:t>
      </w:r>
      <w:r w:rsidRPr="002B437E">
        <w:rPr>
          <w:rFonts w:ascii="Verdana" w:hAnsi="Verdana" w:cs="Helvetica"/>
          <w:color w:val="1D2129"/>
          <w:szCs w:val="18"/>
        </w:rPr>
        <w:br/>
      </w:r>
      <w:r w:rsidRPr="002B437E">
        <w:rPr>
          <w:rFonts w:ascii="Verdana" w:hAnsi="Verdana" w:cs="Helvetica"/>
          <w:color w:val="1D2129"/>
          <w:szCs w:val="18"/>
        </w:rPr>
        <w:br/>
      </w:r>
      <w:r w:rsidRPr="002B437E">
        <w:rPr>
          <w:rFonts w:ascii="Verdana" w:hAnsi="Verdana" w:cs="Helvetica"/>
          <w:color w:val="1D2129"/>
          <w:szCs w:val="18"/>
        </w:rPr>
        <w:br/>
      </w:r>
      <w:r w:rsidRPr="002B437E">
        <w:rPr>
          <w:rFonts w:ascii="Verdana" w:hAnsi="Verdana" w:cs="Helvetica"/>
          <w:color w:val="1D2129"/>
          <w:szCs w:val="18"/>
        </w:rPr>
        <w:br/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 xml:space="preserve">Kasaba 1929 yılında Köy 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>olduğu, 1950’lerde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 xml:space="preserve"> Nahiye ve 1970 yılında Belediye olmuştur.</w:t>
      </w:r>
      <w:r>
        <w:rPr>
          <w:rFonts w:ascii="Verdana" w:hAnsi="Verdana" w:cs="Helvetica"/>
          <w:color w:val="1D2129"/>
          <w:szCs w:val="18"/>
          <w:shd w:val="clear" w:color="auto" w:fill="FFFFFF"/>
        </w:rPr>
        <w:t xml:space="preserve"> 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>Turgut göç veren bir yer olduğundan ve geçim kaynağının az olması nedeni ile yıllardır göç belası ile başı dertte olan bir bölgedir.</w:t>
      </w:r>
      <w:r>
        <w:rPr>
          <w:rFonts w:ascii="Verdana" w:hAnsi="Verdana" w:cs="Helvetica"/>
          <w:color w:val="1D2129"/>
          <w:szCs w:val="18"/>
          <w:shd w:val="clear" w:color="auto" w:fill="FFFFFF"/>
        </w:rPr>
        <w:t xml:space="preserve"> 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>Şu</w:t>
      </w:r>
      <w:r>
        <w:rPr>
          <w:rFonts w:ascii="Verdana" w:hAnsi="Verdana" w:cs="Helvetica"/>
          <w:color w:val="1D2129"/>
          <w:szCs w:val="18"/>
          <w:shd w:val="clear" w:color="auto" w:fill="FFFFFF"/>
        </w:rPr>
        <w:t xml:space="preserve"> </w:t>
      </w:r>
      <w:r w:rsidRPr="002B437E">
        <w:rPr>
          <w:rFonts w:ascii="Verdana" w:hAnsi="Verdana" w:cs="Helvetica"/>
          <w:color w:val="1D2129"/>
          <w:szCs w:val="18"/>
          <w:shd w:val="clear" w:color="auto" w:fill="FFFFFF"/>
        </w:rPr>
        <w:t>anda Kasaba nüfus kütüğüne kayıtlı insanın 40.000 dolaylarında olduğu ve bağlı olduğu, Köylerinde Turgut’tan ayrıldığı düşünülürse Turgut’un önemli bir yerleşim merkezi olduğu anlaşılmaktadır.</w:t>
      </w:r>
      <w:r w:rsidRPr="002B437E">
        <w:rPr>
          <w:rStyle w:val="apple-converted-space"/>
          <w:rFonts w:ascii="Verdana" w:hAnsi="Verdana" w:cs="Helvetica"/>
          <w:color w:val="1D2129"/>
          <w:szCs w:val="18"/>
          <w:shd w:val="clear" w:color="auto" w:fill="FFFFFF"/>
        </w:rPr>
        <w:t> </w:t>
      </w:r>
    </w:p>
    <w:p w:rsidR="004B731F" w:rsidRDefault="004B731F">
      <w:pPr>
        <w:rPr>
          <w:rStyle w:val="apple-converted-space"/>
          <w:rFonts w:ascii="Verdana" w:hAnsi="Verdana" w:cs="Helvetica"/>
          <w:color w:val="1D2129"/>
          <w:szCs w:val="18"/>
          <w:shd w:val="clear" w:color="auto" w:fill="FFFFFF"/>
        </w:rPr>
      </w:pPr>
    </w:p>
    <w:p w:rsidR="002B437E" w:rsidRPr="002B437E" w:rsidRDefault="002B437E">
      <w:pPr>
        <w:rPr>
          <w:rFonts w:ascii="Verdana" w:hAnsi="Verdana"/>
          <w:sz w:val="28"/>
        </w:rPr>
      </w:pPr>
      <w:r>
        <w:rPr>
          <w:rStyle w:val="apple-converted-space"/>
          <w:rFonts w:ascii="Verdana" w:hAnsi="Verdana" w:cs="Helvetica"/>
          <w:color w:val="1D2129"/>
          <w:szCs w:val="18"/>
          <w:shd w:val="clear" w:color="auto" w:fill="FFFFFF"/>
        </w:rPr>
        <w:t>Turgut ortaokulunun bulunduğu bina 2008 yılına kadar Turgut Lisesi olarak faaliyet görmüş ancak verilen göçler sebebiyle lise kapatılmış ve yerini ortaokula bırakmıştır.</w:t>
      </w:r>
    </w:p>
    <w:sectPr w:rsidR="002B437E" w:rsidRPr="002B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3"/>
    <w:rsid w:val="00090D2B"/>
    <w:rsid w:val="000B7421"/>
    <w:rsid w:val="002B437E"/>
    <w:rsid w:val="004B731F"/>
    <w:rsid w:val="00D22978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E6021-9F11-4A33-A7E0-54D51C22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B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tayfur</dc:creator>
  <cp:keywords/>
  <dc:description/>
  <cp:lastModifiedBy>zehra tayfur</cp:lastModifiedBy>
  <cp:revision>4</cp:revision>
  <dcterms:created xsi:type="dcterms:W3CDTF">2017-05-29T21:12:00Z</dcterms:created>
  <dcterms:modified xsi:type="dcterms:W3CDTF">2017-05-29T21:14:00Z</dcterms:modified>
</cp:coreProperties>
</file>